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Итоговое сочинение (изложение) проводится для обучающихся XI (XII) классов, экстернов в первую среду декабря последнего года </w:t>
      </w:r>
      <w:proofErr w:type="gramStart"/>
      <w:r w:rsidRPr="008368CF">
        <w:rPr>
          <w:rFonts w:ascii="Times New Roman" w:eastAsia="Times New Roman" w:hAnsi="Times New Roman" w:cs="Times New Roman"/>
          <w:sz w:val="24"/>
          <w:szCs w:val="24"/>
        </w:rPr>
        <w:t>обучения по темам</w:t>
      </w:r>
      <w:proofErr w:type="gramEnd"/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 (текстам), сформированным по часовым поясам </w:t>
      </w:r>
      <w:proofErr w:type="spellStart"/>
      <w:r w:rsidRPr="008368CF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8368CF">
        <w:rPr>
          <w:rFonts w:ascii="Times New Roman" w:eastAsia="Times New Roman" w:hAnsi="Times New Roman" w:cs="Times New Roman"/>
          <w:sz w:val="24"/>
          <w:szCs w:val="24"/>
        </w:rPr>
        <w:t>. Дополнительные сроки – в первую среду февраля и первую рабочую среду мая.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итоговом сочинении (изложении) обучающиеся XI (XII)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Заявления подаются не </w:t>
      </w:r>
      <w:proofErr w:type="gramStart"/>
      <w:r w:rsidRPr="008368C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 чем за две недели до начала проведения итогового сочинения (изложения).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Выпускники прошлых лет вправе писать итоговое сочинение по желанию. Они для участия в итоговом сочинении подают заявления не </w:t>
      </w:r>
      <w:proofErr w:type="gramStart"/>
      <w:r w:rsidRPr="008368C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 чем за две недели до даты проведения итогового сочинения в места регистрации для участия в написании итогового сочинения, определенные </w:t>
      </w:r>
      <w:proofErr w:type="spellStart"/>
      <w:r w:rsidRPr="008368CF">
        <w:rPr>
          <w:rFonts w:ascii="Times New Roman" w:eastAsia="Times New Roman" w:hAnsi="Times New Roman" w:cs="Times New Roman"/>
          <w:sz w:val="24"/>
          <w:szCs w:val="24"/>
        </w:rPr>
        <w:t>минобразования</w:t>
      </w:r>
      <w:proofErr w:type="spellEnd"/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 Ростовской области.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Результатом итогового сочинения (изложения) является "зачет" или "незачет". Оценка «зачет» по итоговому сочинению (изложению) является одним из обязательных условий допуска выпускников средней школы к государственной итоговой аттестации.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Комплекты тем итогового сочинения (тексты для итогового изложения) доставляются </w:t>
      </w:r>
      <w:proofErr w:type="spellStart"/>
      <w:r w:rsidRPr="008368CF">
        <w:rPr>
          <w:rFonts w:ascii="Times New Roman" w:eastAsia="Times New Roman" w:hAnsi="Times New Roman" w:cs="Times New Roman"/>
          <w:sz w:val="24"/>
          <w:szCs w:val="24"/>
        </w:rPr>
        <w:t>Рособрнадзором</w:t>
      </w:r>
      <w:proofErr w:type="spellEnd"/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 в ОИВ, учредителям, в загранучреждения в день проведения итогового сочинения (изложения).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368CF" w:rsidRPr="008368CF" w:rsidRDefault="008368CF" w:rsidP="00836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ручка (</w:t>
      </w:r>
      <w:proofErr w:type="spellStart"/>
      <w:r w:rsidRPr="008368CF">
        <w:rPr>
          <w:rFonts w:ascii="Times New Roman" w:eastAsia="Times New Roman" w:hAnsi="Times New Roman" w:cs="Times New Roman"/>
          <w:sz w:val="24"/>
          <w:szCs w:val="24"/>
        </w:rPr>
        <w:t>гелевая</w:t>
      </w:r>
      <w:proofErr w:type="spellEnd"/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 или капиллярная с чернилами черного цвета);</w:t>
      </w:r>
    </w:p>
    <w:p w:rsidR="008368CF" w:rsidRPr="008368CF" w:rsidRDefault="008368CF" w:rsidP="00836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личность;</w:t>
      </w:r>
    </w:p>
    <w:p w:rsidR="008368CF" w:rsidRPr="008368CF" w:rsidRDefault="008368CF" w:rsidP="00836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368CF" w:rsidRPr="008368CF" w:rsidRDefault="008368CF" w:rsidP="00836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черновики, выданные по месту проведения итогового сочинения (изложения);</w:t>
      </w:r>
    </w:p>
    <w:p w:rsidR="008368CF" w:rsidRPr="008368CF" w:rsidRDefault="008368CF" w:rsidP="00836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лекарства и питание (при необходимости);</w:t>
      </w:r>
    </w:p>
    <w:p w:rsidR="008368CF" w:rsidRPr="008368CF" w:rsidRDefault="008368CF" w:rsidP="008368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сочинения (изложения), нарушившие установленные требования, удаляются с итогового сочинения (изложения).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ОИВ, и завершается не позднее чем через семь календарных дней </w:t>
      </w:r>
      <w:proofErr w:type="gramStart"/>
      <w:r w:rsidRPr="008368CF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8368CF">
        <w:rPr>
          <w:rFonts w:ascii="Times New Roman" w:eastAsia="Times New Roman" w:hAnsi="Times New Roman" w:cs="Times New Roman"/>
          <w:sz w:val="24"/>
          <w:szCs w:val="24"/>
        </w:rPr>
        <w:t xml:space="preserve"> итогового сочинения (изложения).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Обработка бланков итогового сочинения (изложения) завершается не позднее чем через пять календарных дней после завершения проверки итогового сочинения (изложения).</w:t>
      </w:r>
    </w:p>
    <w:p w:rsidR="008368CF" w:rsidRPr="008368CF" w:rsidRDefault="008368CF" w:rsidP="008368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:rsidR="008368CF" w:rsidRPr="008368CF" w:rsidRDefault="008368CF" w:rsidP="008368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обучающиеся XI (XII) классов, экстерны, получившие по итоговому сочинению (изложению) неудовлетворительный результат ("незачет");</w:t>
      </w:r>
    </w:p>
    <w:p w:rsidR="008368CF" w:rsidRPr="008368CF" w:rsidRDefault="008368CF" w:rsidP="008368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обучающиеся XI (XII) классов, экстерны,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образования;</w:t>
      </w:r>
    </w:p>
    <w:p w:rsidR="008368CF" w:rsidRPr="008368CF" w:rsidRDefault="008368CF" w:rsidP="008368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8368CF" w:rsidRPr="008368CF" w:rsidRDefault="008368CF" w:rsidP="008368C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CF">
        <w:rPr>
          <w:rFonts w:ascii="Times New Roman" w:eastAsia="Times New Roman" w:hAnsi="Times New Roman" w:cs="Times New Roman"/>
          <w:sz w:val="24"/>
          <w:szCs w:val="24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9C124B" w:rsidRPr="008368CF" w:rsidRDefault="009C124B" w:rsidP="008368C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124B" w:rsidRPr="0083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6B6D"/>
    <w:multiLevelType w:val="multilevel"/>
    <w:tmpl w:val="FC94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F2D39"/>
    <w:multiLevelType w:val="multilevel"/>
    <w:tmpl w:val="4808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8CF"/>
    <w:rsid w:val="008368CF"/>
    <w:rsid w:val="009C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Class37</dc:creator>
  <cp:keywords/>
  <dc:description/>
  <cp:lastModifiedBy>Class37</cp:lastModifiedBy>
  <cp:revision>3</cp:revision>
  <dcterms:created xsi:type="dcterms:W3CDTF">2023-02-20T09:01:00Z</dcterms:created>
  <dcterms:modified xsi:type="dcterms:W3CDTF">2023-02-20T09:01:00Z</dcterms:modified>
</cp:coreProperties>
</file>